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4E" w:rsidRPr="00FA65AA" w:rsidRDefault="00FA77F8" w:rsidP="00BB630D">
      <w:pPr>
        <w:spacing w:line="240" w:lineRule="auto"/>
        <w:jc w:val="both"/>
        <w:rPr>
          <w:rFonts w:ascii="Georgia" w:hAnsi="Georgia"/>
          <w:b/>
          <w:i/>
          <w:color w:val="C45911" w:themeColor="accent2" w:themeShade="BF"/>
        </w:rPr>
      </w:pPr>
      <w:r w:rsidRPr="00FA65AA">
        <w:rPr>
          <w:rFonts w:ascii="Georgia" w:hAnsi="Georgia"/>
          <w:b/>
          <w:i/>
          <w:color w:val="C45911" w:themeColor="accent2" w:themeShade="BF"/>
        </w:rPr>
        <w:t xml:space="preserve">Actualidad de los cines regionales en Argentina y América </w:t>
      </w:r>
      <w:proofErr w:type="spellStart"/>
      <w:r w:rsidRPr="00FA65AA">
        <w:rPr>
          <w:rFonts w:ascii="Georgia" w:hAnsi="Georgia"/>
          <w:b/>
          <w:i/>
          <w:color w:val="C45911" w:themeColor="accent2" w:themeShade="BF"/>
        </w:rPr>
        <w:t>Latina:diversidad</w:t>
      </w:r>
      <w:proofErr w:type="spellEnd"/>
      <w:r w:rsidRPr="00FA65AA">
        <w:rPr>
          <w:rFonts w:ascii="Georgia" w:hAnsi="Georgia"/>
          <w:b/>
          <w:i/>
          <w:color w:val="C45911" w:themeColor="accent2" w:themeShade="BF"/>
        </w:rPr>
        <w:t xml:space="preserve"> y desafíos en el siglo XXI</w:t>
      </w:r>
    </w:p>
    <w:p w:rsidR="00190477" w:rsidRPr="00FA65AA" w:rsidRDefault="00190477" w:rsidP="00BB630D">
      <w:pPr>
        <w:spacing w:line="240" w:lineRule="auto"/>
        <w:jc w:val="center"/>
        <w:rPr>
          <w:rFonts w:ascii="Georgia" w:hAnsi="Georgia"/>
          <w:b/>
          <w:i/>
          <w:color w:val="833C0B" w:themeColor="accent2" w:themeShade="80"/>
        </w:rPr>
      </w:pPr>
    </w:p>
    <w:p w:rsidR="005E79B1" w:rsidRPr="00FA65AA" w:rsidRDefault="005E79B1" w:rsidP="00BB630D">
      <w:pPr>
        <w:spacing w:line="240" w:lineRule="auto"/>
        <w:jc w:val="center"/>
        <w:rPr>
          <w:rFonts w:ascii="Georgia" w:hAnsi="Georgia"/>
          <w:b/>
          <w:i/>
          <w:color w:val="833C0B" w:themeColor="accent2" w:themeShade="80"/>
        </w:rPr>
        <w:sectPr w:rsidR="005E79B1" w:rsidRPr="00FA65A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90477" w:rsidRPr="00FA65AA" w:rsidRDefault="00190477" w:rsidP="00BB630D">
      <w:pPr>
        <w:spacing w:line="240" w:lineRule="auto"/>
        <w:jc w:val="center"/>
        <w:rPr>
          <w:rFonts w:ascii="Georgia" w:hAnsi="Georgia"/>
          <w:b/>
          <w:i/>
          <w:color w:val="833C0B" w:themeColor="accent2" w:themeShade="80"/>
          <w:sz w:val="18"/>
          <w:szCs w:val="18"/>
        </w:rPr>
      </w:pPr>
      <w:r w:rsidRPr="00FA65AA">
        <w:rPr>
          <w:rFonts w:ascii="Georgia" w:hAnsi="Georgia"/>
          <w:noProof/>
          <w:sz w:val="18"/>
          <w:szCs w:val="18"/>
          <w:lang w:val="es-AR" w:eastAsia="es-AR"/>
        </w:rPr>
        <w:lastRenderedPageBreak/>
        <w:drawing>
          <wp:inline distT="0" distB="0" distL="0" distR="0">
            <wp:extent cx="2489517" cy="542925"/>
            <wp:effectExtent l="0" t="0" r="6350" b="0"/>
            <wp:docPr id="5" name="Imagen 5" descr="CIyNE – Centro de Investigación y Nuevos Estudios sobre 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yNE – Centro de Investigación y Nuevos Estudios sobre C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592" cy="58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477" w:rsidRPr="00FA65AA" w:rsidRDefault="00190477" w:rsidP="00BB630D">
      <w:pPr>
        <w:spacing w:line="240" w:lineRule="auto"/>
        <w:jc w:val="center"/>
        <w:rPr>
          <w:rFonts w:ascii="Georgia" w:hAnsi="Georgia"/>
          <w:b/>
          <w:i/>
          <w:color w:val="833C0B" w:themeColor="accent2" w:themeShade="80"/>
          <w:sz w:val="18"/>
          <w:szCs w:val="18"/>
        </w:rPr>
      </w:pPr>
    </w:p>
    <w:p w:rsidR="00190477" w:rsidRPr="00FA65AA" w:rsidRDefault="00190477" w:rsidP="00BB630D">
      <w:pPr>
        <w:spacing w:line="240" w:lineRule="auto"/>
        <w:ind w:right="4025"/>
        <w:jc w:val="both"/>
        <w:rPr>
          <w:rFonts w:ascii="Georgia" w:hAnsi="Georgia"/>
          <w:b/>
          <w:i/>
          <w:color w:val="833C0B" w:themeColor="accent2" w:themeShade="80"/>
          <w:sz w:val="18"/>
          <w:szCs w:val="18"/>
        </w:rPr>
      </w:pPr>
      <w:r w:rsidRPr="00FA65AA">
        <w:rPr>
          <w:rFonts w:ascii="Georgia" w:hAnsi="Georgia"/>
          <w:noProof/>
          <w:sz w:val="18"/>
          <w:szCs w:val="18"/>
          <w:lang w:val="es-AR" w:eastAsia="es-AR"/>
        </w:rPr>
        <w:lastRenderedPageBreak/>
        <w:drawing>
          <wp:inline distT="0" distB="0" distL="0" distR="0">
            <wp:extent cx="2470174" cy="966158"/>
            <wp:effectExtent l="0" t="0" r="6350" b="5715"/>
            <wp:docPr id="3" name="Imagen 3" descr="Red Kallpa TV. Construyendo un canal-escuela en el norte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 Kallpa TV. Construyendo un canal-escuela en el norte d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732" cy="105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477" w:rsidRPr="00FA65AA" w:rsidRDefault="00190477" w:rsidP="00BB630D">
      <w:pPr>
        <w:spacing w:line="240" w:lineRule="auto"/>
        <w:ind w:right="4025"/>
        <w:jc w:val="both"/>
        <w:rPr>
          <w:rFonts w:ascii="Georgia" w:hAnsi="Georgia"/>
          <w:sz w:val="18"/>
          <w:szCs w:val="18"/>
        </w:rPr>
        <w:sectPr w:rsidR="00190477" w:rsidRPr="00FA65AA" w:rsidSect="0019047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A77F8" w:rsidRPr="00FA65AA" w:rsidRDefault="00FA77F8" w:rsidP="00BB630D">
      <w:pPr>
        <w:spacing w:line="240" w:lineRule="auto"/>
        <w:ind w:right="4025"/>
        <w:jc w:val="both"/>
        <w:rPr>
          <w:rFonts w:ascii="Georgia" w:hAnsi="Georgia"/>
          <w:color w:val="C45911" w:themeColor="accent2" w:themeShade="BF"/>
          <w:sz w:val="18"/>
          <w:szCs w:val="18"/>
        </w:rPr>
      </w:pPr>
      <w:r w:rsidRPr="00FA65AA">
        <w:rPr>
          <w:rFonts w:ascii="Georgia" w:hAnsi="Georgia"/>
          <w:color w:val="C45911" w:themeColor="accent2" w:themeShade="BF"/>
          <w:sz w:val="18"/>
          <w:szCs w:val="18"/>
        </w:rPr>
        <w:lastRenderedPageBreak/>
        <w:t xml:space="preserve">Ciclo de encuentros y conferencias organizado por el </w:t>
      </w:r>
      <w:r w:rsidRPr="00FA65AA">
        <w:rPr>
          <w:rFonts w:ascii="Georgia" w:hAnsi="Georgia"/>
          <w:i/>
          <w:color w:val="C45911" w:themeColor="accent2" w:themeShade="BF"/>
          <w:sz w:val="18"/>
          <w:szCs w:val="18"/>
        </w:rPr>
        <w:t>Centro de Investigación y Nuevos Estudios sobre Cine</w:t>
      </w:r>
      <w:r w:rsidRPr="00FA65AA">
        <w:rPr>
          <w:rFonts w:ascii="Georgia" w:hAnsi="Georgia"/>
          <w:color w:val="C45911" w:themeColor="accent2" w:themeShade="BF"/>
          <w:sz w:val="18"/>
          <w:szCs w:val="18"/>
        </w:rPr>
        <w:t xml:space="preserve"> (</w:t>
      </w:r>
      <w:proofErr w:type="spellStart"/>
      <w:r w:rsidRPr="00FA65AA">
        <w:rPr>
          <w:rFonts w:ascii="Georgia" w:hAnsi="Georgia"/>
          <w:color w:val="C45911" w:themeColor="accent2" w:themeShade="BF"/>
          <w:sz w:val="18"/>
          <w:szCs w:val="18"/>
        </w:rPr>
        <w:t>CIyNE</w:t>
      </w:r>
      <w:proofErr w:type="spellEnd"/>
      <w:r w:rsidRPr="00FA65AA">
        <w:rPr>
          <w:rFonts w:ascii="Georgia" w:hAnsi="Georgia"/>
          <w:color w:val="C45911" w:themeColor="accent2" w:themeShade="BF"/>
          <w:sz w:val="18"/>
          <w:szCs w:val="18"/>
        </w:rPr>
        <w:t>), Instituto de Historia del Arte Argentino y Latinoamericano, Universidad de Buenos Aires, Argentina</w:t>
      </w:r>
    </w:p>
    <w:p w:rsidR="00FA77F8" w:rsidRPr="00FA65AA" w:rsidRDefault="00FA77F8" w:rsidP="00BB630D">
      <w:pPr>
        <w:spacing w:line="240" w:lineRule="auto"/>
        <w:ind w:right="4025"/>
        <w:jc w:val="both"/>
        <w:rPr>
          <w:rFonts w:ascii="Georgia" w:hAnsi="Georgia"/>
          <w:color w:val="C45911" w:themeColor="accent2" w:themeShade="BF"/>
          <w:sz w:val="18"/>
          <w:szCs w:val="18"/>
        </w:rPr>
      </w:pPr>
      <w:r w:rsidRPr="00FA65AA">
        <w:rPr>
          <w:rFonts w:ascii="Georgia" w:hAnsi="Georgia"/>
          <w:color w:val="C45911" w:themeColor="accent2" w:themeShade="BF"/>
          <w:sz w:val="18"/>
          <w:szCs w:val="18"/>
        </w:rPr>
        <w:t>Lunes junio - julio - agosto 2020, 18hs (Argentina)</w:t>
      </w:r>
    </w:p>
    <w:p w:rsidR="00FA77F8" w:rsidRPr="00FA65AA" w:rsidRDefault="00FA77F8" w:rsidP="00BB630D">
      <w:pPr>
        <w:spacing w:line="240" w:lineRule="auto"/>
        <w:ind w:right="4025"/>
        <w:jc w:val="both"/>
        <w:rPr>
          <w:rFonts w:ascii="Georgia" w:hAnsi="Georgia"/>
          <w:color w:val="C45911" w:themeColor="accent2" w:themeShade="BF"/>
          <w:sz w:val="18"/>
          <w:szCs w:val="18"/>
        </w:rPr>
      </w:pPr>
      <w:r w:rsidRPr="00FA65AA">
        <w:rPr>
          <w:rFonts w:ascii="Georgia" w:hAnsi="Georgia"/>
          <w:color w:val="C45911" w:themeColor="accent2" w:themeShade="BF"/>
          <w:sz w:val="18"/>
          <w:szCs w:val="18"/>
        </w:rPr>
        <w:t>Vía Zoom, con inscripción previa</w:t>
      </w:r>
    </w:p>
    <w:p w:rsidR="00FA77F8" w:rsidRPr="00FA65AA" w:rsidRDefault="00FA77F8" w:rsidP="00BB630D">
      <w:pPr>
        <w:spacing w:line="240" w:lineRule="auto"/>
        <w:jc w:val="both"/>
        <w:rPr>
          <w:rFonts w:ascii="Georgia" w:hAnsi="Georgia"/>
          <w:color w:val="C45911" w:themeColor="accent2" w:themeShade="BF"/>
          <w:sz w:val="18"/>
          <w:szCs w:val="18"/>
        </w:rPr>
      </w:pPr>
      <w:r w:rsidRPr="00FA65AA">
        <w:rPr>
          <w:rFonts w:ascii="Georgia" w:hAnsi="Georgia"/>
          <w:color w:val="C45911" w:themeColor="accent2" w:themeShade="BF"/>
          <w:sz w:val="18"/>
          <w:szCs w:val="18"/>
        </w:rPr>
        <w:t>Se entregarán certificados de participación para quienes cumplan con el 80% de asistencia</w:t>
      </w:r>
    </w:p>
    <w:p w:rsidR="00FA77F8" w:rsidRPr="00FA65AA" w:rsidRDefault="00FA77F8" w:rsidP="00FA65AA">
      <w:pPr>
        <w:spacing w:line="240" w:lineRule="auto"/>
        <w:ind w:firstLine="708"/>
        <w:jc w:val="both"/>
        <w:rPr>
          <w:rFonts w:ascii="Georgia" w:hAnsi="Georgia"/>
          <w:sz w:val="18"/>
          <w:szCs w:val="18"/>
        </w:rPr>
      </w:pPr>
      <w:r w:rsidRPr="00FA65AA">
        <w:rPr>
          <w:rFonts w:ascii="Georgia" w:hAnsi="Georgia" w:cs="Times New Roman"/>
          <w:sz w:val="18"/>
          <w:szCs w:val="18"/>
        </w:rPr>
        <w:t xml:space="preserve">El ciclo de encuentros y conferencias tiene como propósito reflexionar en torno a una serie de ejes de discusión vinculados estrechamente a la definición y la delimitación de la producción cinematográfica y audiovisual a nivel regional, indagando en los horizontes de expectativas generados socialmente, institucionalmente o bien por quienes forman parte del quehacer práctico. Hoy en día, un conjunto de preguntas se despliegan ante el estudio de estas problemáticas y abren diversas perspectivas de investigación. ¿Qué se espera de los cines regionales en el siglo XXI? ¿Qué relaciones propician o discuten los cines regionales en torno a los conceptos de localidad, región o nación? ¿Pueden estos cines ser urbanos y cosmopolitas o deben perpetuar presupuestos sobre las identidades regionales consolidadas por las instituciones política, económica y cultural a lo largo de los años? ¿Cómo recuperar y poner en valor la historia de los cines regionales, olvidada y negada a lo largo del tiempo?  </w:t>
      </w:r>
    </w:p>
    <w:p w:rsidR="00FA77F8" w:rsidRPr="00FA65AA" w:rsidRDefault="00A37193" w:rsidP="00BB630D">
      <w:pPr>
        <w:spacing w:line="240" w:lineRule="auto"/>
        <w:jc w:val="both"/>
        <w:rPr>
          <w:rFonts w:ascii="Georgia" w:hAnsi="Georgia"/>
          <w:sz w:val="18"/>
          <w:szCs w:val="18"/>
          <w:lang w:val="pt-BR"/>
        </w:rPr>
      </w:pPr>
      <w:proofErr w:type="spellStart"/>
      <w:r w:rsidRPr="00FA65AA">
        <w:rPr>
          <w:rFonts w:ascii="Georgia" w:hAnsi="Georgia"/>
          <w:sz w:val="18"/>
          <w:szCs w:val="18"/>
          <w:lang w:val="pt-BR"/>
        </w:rPr>
        <w:t>Coordinadores</w:t>
      </w:r>
      <w:proofErr w:type="spellEnd"/>
      <w:r w:rsidRPr="00FA65AA">
        <w:rPr>
          <w:rFonts w:ascii="Georgia" w:hAnsi="Georgia"/>
          <w:sz w:val="18"/>
          <w:szCs w:val="18"/>
          <w:lang w:val="pt-BR"/>
        </w:rPr>
        <w:t>:</w:t>
      </w:r>
      <w:r w:rsidR="00FA77F8" w:rsidRPr="00FA65AA">
        <w:rPr>
          <w:rFonts w:ascii="Georgia" w:hAnsi="Georgia"/>
          <w:sz w:val="18"/>
          <w:szCs w:val="18"/>
          <w:lang w:val="pt-BR"/>
        </w:rPr>
        <w:t xml:space="preserve"> Ana Laura </w:t>
      </w:r>
      <w:proofErr w:type="spellStart"/>
      <w:r w:rsidR="00FA77F8" w:rsidRPr="00FA65AA">
        <w:rPr>
          <w:rFonts w:ascii="Georgia" w:hAnsi="Georgia"/>
          <w:sz w:val="18"/>
          <w:szCs w:val="18"/>
          <w:lang w:val="pt-BR"/>
        </w:rPr>
        <w:t>Lusnich</w:t>
      </w:r>
      <w:proofErr w:type="spellEnd"/>
      <w:r w:rsidR="00FA77F8" w:rsidRPr="00FA65AA">
        <w:rPr>
          <w:rFonts w:ascii="Georgia" w:hAnsi="Georgia"/>
          <w:sz w:val="18"/>
          <w:szCs w:val="18"/>
          <w:lang w:val="pt-BR"/>
        </w:rPr>
        <w:t xml:space="preserve">, Alicia </w:t>
      </w:r>
      <w:proofErr w:type="spellStart"/>
      <w:r w:rsidR="00FA77F8" w:rsidRPr="00FA65AA">
        <w:rPr>
          <w:rFonts w:ascii="Georgia" w:hAnsi="Georgia"/>
          <w:sz w:val="18"/>
          <w:szCs w:val="18"/>
          <w:lang w:val="pt-BR"/>
        </w:rPr>
        <w:t>Aisemberg</w:t>
      </w:r>
      <w:proofErr w:type="spellEnd"/>
      <w:r w:rsidR="00FA77F8" w:rsidRPr="00FA65AA">
        <w:rPr>
          <w:rFonts w:ascii="Georgia" w:hAnsi="Georgia"/>
          <w:sz w:val="18"/>
          <w:szCs w:val="18"/>
          <w:lang w:val="pt-BR"/>
        </w:rPr>
        <w:t xml:space="preserve">, Silvana Flores, </w:t>
      </w:r>
      <w:proofErr w:type="spellStart"/>
      <w:r w:rsidR="00FA77F8" w:rsidRPr="00FA65AA">
        <w:rPr>
          <w:rFonts w:ascii="Georgia" w:hAnsi="Georgia"/>
          <w:sz w:val="18"/>
          <w:szCs w:val="18"/>
          <w:lang w:val="pt-BR"/>
        </w:rPr>
        <w:t>JimenaTrombet</w:t>
      </w:r>
      <w:r w:rsidRPr="00FA65AA">
        <w:rPr>
          <w:rFonts w:ascii="Georgia" w:hAnsi="Georgia"/>
          <w:sz w:val="18"/>
          <w:szCs w:val="18"/>
          <w:lang w:val="pt-BR"/>
        </w:rPr>
        <w:t>t</w:t>
      </w:r>
      <w:r w:rsidR="00FA77F8" w:rsidRPr="00FA65AA">
        <w:rPr>
          <w:rFonts w:ascii="Georgia" w:hAnsi="Georgia"/>
          <w:sz w:val="18"/>
          <w:szCs w:val="18"/>
          <w:lang w:val="pt-BR"/>
        </w:rPr>
        <w:t>a</w:t>
      </w:r>
      <w:proofErr w:type="spellEnd"/>
      <w:r w:rsidR="00FA77F8" w:rsidRPr="00FA65AA">
        <w:rPr>
          <w:rFonts w:ascii="Georgia" w:hAnsi="Georgia"/>
          <w:sz w:val="18"/>
          <w:szCs w:val="18"/>
          <w:lang w:val="pt-BR"/>
        </w:rPr>
        <w:t xml:space="preserve">, Jorge Sala, </w:t>
      </w:r>
      <w:proofErr w:type="spellStart"/>
      <w:r w:rsidR="00FA77F8" w:rsidRPr="00FA65AA">
        <w:rPr>
          <w:rFonts w:ascii="Georgia" w:hAnsi="Georgia"/>
          <w:sz w:val="18"/>
          <w:szCs w:val="18"/>
          <w:lang w:val="pt-BR"/>
        </w:rPr>
        <w:t>FabiánSoberón</w:t>
      </w:r>
      <w:proofErr w:type="spellEnd"/>
    </w:p>
    <w:p w:rsidR="00FA77F8" w:rsidRPr="00FA65AA" w:rsidRDefault="00FA77F8" w:rsidP="00BB630D">
      <w:pPr>
        <w:spacing w:line="240" w:lineRule="auto"/>
        <w:jc w:val="both"/>
        <w:rPr>
          <w:rFonts w:ascii="Georgia" w:hAnsi="Georgia"/>
          <w:b/>
          <w:i/>
          <w:color w:val="C45911" w:themeColor="accent2" w:themeShade="BF"/>
          <w:sz w:val="18"/>
          <w:szCs w:val="18"/>
        </w:rPr>
      </w:pPr>
      <w:r w:rsidRPr="00FA65AA">
        <w:rPr>
          <w:rFonts w:ascii="Georgia" w:hAnsi="Georgia"/>
          <w:b/>
          <w:i/>
          <w:color w:val="C45911" w:themeColor="accent2" w:themeShade="BF"/>
          <w:sz w:val="18"/>
          <w:szCs w:val="18"/>
        </w:rPr>
        <w:t>Programación:</w:t>
      </w:r>
    </w:p>
    <w:p w:rsidR="00A37193" w:rsidRPr="00FA65AA" w:rsidRDefault="00A37193" w:rsidP="00BB630D">
      <w:pPr>
        <w:shd w:val="clear" w:color="auto" w:fill="FFFFFF"/>
        <w:spacing w:line="240" w:lineRule="auto"/>
        <w:jc w:val="both"/>
        <w:rPr>
          <w:rFonts w:ascii="Georgia" w:eastAsia="Times New Roman" w:hAnsi="Georgia" w:cs="Helvetica"/>
          <w:sz w:val="18"/>
          <w:szCs w:val="18"/>
          <w:lang w:eastAsia="es-ES"/>
        </w:rPr>
      </w:pPr>
      <w:r w:rsidRPr="00FA65AA">
        <w:rPr>
          <w:rFonts w:ascii="Georgia" w:eastAsia="Times New Roman" w:hAnsi="Georgia" w:cs="Helvetica"/>
          <w:b/>
          <w:i/>
          <w:color w:val="C45911" w:themeColor="accent2" w:themeShade="BF"/>
          <w:sz w:val="18"/>
          <w:szCs w:val="18"/>
          <w:lang w:eastAsia="es-ES"/>
        </w:rPr>
        <w:t>Lunes 29 de junio 18hs:</w:t>
      </w:r>
      <w:r w:rsidR="00600B15" w:rsidRPr="00FA65AA">
        <w:rPr>
          <w:rFonts w:ascii="Georgia" w:eastAsia="Times New Roman" w:hAnsi="Georgia" w:cs="Helvetica"/>
          <w:sz w:val="18"/>
          <w:szCs w:val="18"/>
          <w:lang w:eastAsia="es-ES"/>
        </w:rPr>
        <w:t xml:space="preserve">Alejandra </w:t>
      </w:r>
      <w:proofErr w:type="spellStart"/>
      <w:r w:rsidRPr="00FA65AA">
        <w:rPr>
          <w:rFonts w:ascii="Georgia" w:eastAsia="Times New Roman" w:hAnsi="Georgia" w:cs="Helvetica"/>
          <w:sz w:val="18"/>
          <w:szCs w:val="18"/>
          <w:lang w:eastAsia="es-ES"/>
        </w:rPr>
        <w:t>Portela</w:t>
      </w:r>
      <w:proofErr w:type="spellEnd"/>
      <w:r w:rsidR="00BD5BD8" w:rsidRPr="00FA65AA">
        <w:rPr>
          <w:rFonts w:ascii="Georgia" w:eastAsia="Times New Roman" w:hAnsi="Georgia" w:cs="Helvetica"/>
          <w:sz w:val="18"/>
          <w:szCs w:val="18"/>
          <w:lang w:eastAsia="es-ES"/>
        </w:rPr>
        <w:t xml:space="preserve">(Decana de la Facultad de Artes, Universidad Museo Social Argentino; Directora de contenidos del sitio web Leedor.com, Buenos Aires, Argentina) </w:t>
      </w:r>
      <w:r w:rsidRPr="00FA65AA">
        <w:rPr>
          <w:rFonts w:ascii="Georgia" w:eastAsia="Times New Roman" w:hAnsi="Georgia" w:cs="Helvetica"/>
          <w:sz w:val="18"/>
          <w:szCs w:val="18"/>
          <w:lang w:eastAsia="es-ES"/>
        </w:rPr>
        <w:t xml:space="preserve">y </w:t>
      </w:r>
      <w:r w:rsidR="00600B15" w:rsidRPr="00FA65AA">
        <w:rPr>
          <w:rFonts w:ascii="Georgia" w:eastAsia="Times New Roman" w:hAnsi="Georgia" w:cs="Helvetica"/>
          <w:sz w:val="18"/>
          <w:szCs w:val="18"/>
          <w:lang w:eastAsia="es-ES"/>
        </w:rPr>
        <w:t xml:space="preserve">Raúl </w:t>
      </w:r>
      <w:proofErr w:type="spellStart"/>
      <w:r w:rsidRPr="00FA65AA">
        <w:rPr>
          <w:rFonts w:ascii="Georgia" w:eastAsia="Times New Roman" w:hAnsi="Georgia" w:cs="Helvetica"/>
          <w:sz w:val="18"/>
          <w:szCs w:val="18"/>
          <w:lang w:eastAsia="es-ES"/>
        </w:rPr>
        <w:t>Manrupe</w:t>
      </w:r>
      <w:proofErr w:type="spellEnd"/>
      <w:r w:rsidR="00BD5BD8" w:rsidRPr="00FA65AA">
        <w:rPr>
          <w:rFonts w:ascii="Georgia" w:eastAsia="Times New Roman" w:hAnsi="Georgia" w:cs="Helvetica"/>
          <w:sz w:val="18"/>
          <w:szCs w:val="18"/>
          <w:lang w:eastAsia="es-ES"/>
        </w:rPr>
        <w:t xml:space="preserve"> (Realizador; </w:t>
      </w:r>
      <w:r w:rsidR="00496CB4" w:rsidRPr="00FA65AA">
        <w:rPr>
          <w:rFonts w:ascii="Georgia" w:eastAsia="Times New Roman" w:hAnsi="Georgia" w:cs="Helvetica"/>
          <w:sz w:val="18"/>
          <w:szCs w:val="18"/>
          <w:lang w:eastAsia="es-ES"/>
        </w:rPr>
        <w:t xml:space="preserve">Gestor cultural; </w:t>
      </w:r>
      <w:r w:rsidR="00BD5BD8" w:rsidRPr="00FA65AA">
        <w:rPr>
          <w:rFonts w:ascii="Georgia" w:eastAsia="Times New Roman" w:hAnsi="Georgia" w:cs="Segoe UI"/>
          <w:sz w:val="18"/>
          <w:szCs w:val="18"/>
          <w:lang w:eastAsia="es-ES"/>
        </w:rPr>
        <w:t xml:space="preserve">Investigador </w:t>
      </w:r>
      <w:r w:rsidR="005E79B1" w:rsidRPr="00FA65AA">
        <w:rPr>
          <w:rFonts w:ascii="Georgia" w:eastAsia="Times New Roman" w:hAnsi="Georgia" w:cs="Segoe UI"/>
          <w:sz w:val="18"/>
          <w:szCs w:val="18"/>
          <w:lang w:eastAsia="es-ES"/>
        </w:rPr>
        <w:t xml:space="preserve">del </w:t>
      </w:r>
      <w:r w:rsidR="00BD5BD8" w:rsidRPr="00FA65AA">
        <w:rPr>
          <w:rFonts w:ascii="Georgia" w:eastAsia="Times New Roman" w:hAnsi="Georgia" w:cs="Segoe UI"/>
          <w:sz w:val="18"/>
          <w:szCs w:val="18"/>
          <w:lang w:eastAsia="es-ES"/>
        </w:rPr>
        <w:t xml:space="preserve">Museo del Cine Pablo </w:t>
      </w:r>
      <w:proofErr w:type="spellStart"/>
      <w:r w:rsidR="00BD5BD8" w:rsidRPr="00FA65AA">
        <w:rPr>
          <w:rFonts w:ascii="Georgia" w:eastAsia="Times New Roman" w:hAnsi="Georgia" w:cs="Segoe UI"/>
          <w:sz w:val="18"/>
          <w:szCs w:val="18"/>
          <w:lang w:eastAsia="es-ES"/>
        </w:rPr>
        <w:t>DucrosHicken</w:t>
      </w:r>
      <w:proofErr w:type="spellEnd"/>
      <w:r w:rsidR="00BD5BD8" w:rsidRPr="00FA65AA">
        <w:rPr>
          <w:rFonts w:ascii="Georgia" w:eastAsia="Times New Roman" w:hAnsi="Georgia" w:cs="Segoe UI"/>
          <w:sz w:val="18"/>
          <w:szCs w:val="18"/>
          <w:lang w:eastAsia="es-ES"/>
        </w:rPr>
        <w:t>, Buenos Aires, Argentina):</w:t>
      </w:r>
      <w:r w:rsidR="00BB630D" w:rsidRPr="00FA65AA">
        <w:rPr>
          <w:rFonts w:ascii="Georgia" w:eastAsia="Times New Roman" w:hAnsi="Georgia" w:cs="Helvetica"/>
          <w:sz w:val="18"/>
          <w:szCs w:val="18"/>
          <w:lang w:eastAsia="es-ES"/>
        </w:rPr>
        <w:t xml:space="preserve">“Un diccionario de Films Argentinos. Desafíos de un proyecto de investigación en el tiempo”. </w:t>
      </w:r>
      <w:r w:rsidR="00190477" w:rsidRPr="00FA65AA">
        <w:rPr>
          <w:rFonts w:ascii="Georgia" w:eastAsia="Times New Roman" w:hAnsi="Georgia" w:cs="Helvetica"/>
          <w:sz w:val="18"/>
          <w:szCs w:val="18"/>
          <w:lang w:eastAsia="es-ES"/>
        </w:rPr>
        <w:t xml:space="preserve">Coordina: Ana Laura </w:t>
      </w:r>
      <w:proofErr w:type="spellStart"/>
      <w:r w:rsidR="00190477" w:rsidRPr="00FA65AA">
        <w:rPr>
          <w:rFonts w:ascii="Georgia" w:eastAsia="Times New Roman" w:hAnsi="Georgia" w:cs="Helvetica"/>
          <w:sz w:val="18"/>
          <w:szCs w:val="18"/>
          <w:lang w:eastAsia="es-ES"/>
        </w:rPr>
        <w:t>Lusnich</w:t>
      </w:r>
      <w:proofErr w:type="spellEnd"/>
    </w:p>
    <w:p w:rsidR="00157677" w:rsidRPr="00FA65AA" w:rsidRDefault="00A37193" w:rsidP="00157677">
      <w:pPr>
        <w:shd w:val="clear" w:color="auto" w:fill="FFFFFF"/>
        <w:jc w:val="both"/>
        <w:rPr>
          <w:rFonts w:ascii="Georgia" w:eastAsia="Times New Roman" w:hAnsi="Georgia" w:cs="Helvetica"/>
          <w:sz w:val="18"/>
          <w:szCs w:val="18"/>
          <w:lang w:eastAsia="es-ES"/>
        </w:rPr>
      </w:pPr>
      <w:r w:rsidRPr="00FA65AA">
        <w:rPr>
          <w:rFonts w:ascii="Georgia" w:eastAsia="Times New Roman" w:hAnsi="Georgia" w:cs="Helvetica"/>
          <w:b/>
          <w:i/>
          <w:color w:val="C45911" w:themeColor="accent2" w:themeShade="BF"/>
          <w:sz w:val="18"/>
          <w:szCs w:val="18"/>
          <w:lang w:eastAsia="es-ES"/>
        </w:rPr>
        <w:t>Lunes 6 de julio 18hs:</w:t>
      </w:r>
      <w:r w:rsidRPr="00FA65AA">
        <w:rPr>
          <w:rFonts w:ascii="Georgia" w:eastAsia="Times New Roman" w:hAnsi="Georgia" w:cs="Helvetica"/>
          <w:sz w:val="18"/>
          <w:szCs w:val="18"/>
          <w:lang w:eastAsia="es-ES"/>
        </w:rPr>
        <w:t>Agustín Toscano</w:t>
      </w:r>
      <w:r w:rsidR="00600B15" w:rsidRPr="00FA65AA">
        <w:rPr>
          <w:rFonts w:ascii="Georgia" w:eastAsia="Times New Roman" w:hAnsi="Georgia" w:cs="Helvetica"/>
          <w:sz w:val="18"/>
          <w:szCs w:val="18"/>
          <w:lang w:eastAsia="es-ES"/>
        </w:rPr>
        <w:t xml:space="preserve"> (</w:t>
      </w:r>
      <w:r w:rsidR="00496CB4" w:rsidRPr="00FA65AA">
        <w:rPr>
          <w:rFonts w:ascii="Georgia" w:eastAsia="Times New Roman" w:hAnsi="Georgia" w:cs="Helvetica"/>
          <w:sz w:val="18"/>
          <w:szCs w:val="18"/>
          <w:lang w:eastAsia="es-ES"/>
        </w:rPr>
        <w:t>R</w:t>
      </w:r>
      <w:r w:rsidR="00600B15" w:rsidRPr="00FA65AA">
        <w:rPr>
          <w:rFonts w:ascii="Georgia" w:eastAsia="Times New Roman" w:hAnsi="Georgia" w:cs="Helvetica"/>
          <w:sz w:val="18"/>
          <w:szCs w:val="18"/>
          <w:lang w:eastAsia="es-ES"/>
        </w:rPr>
        <w:t xml:space="preserve">ealizador, </w:t>
      </w:r>
      <w:r w:rsidRPr="00FA65AA">
        <w:rPr>
          <w:rFonts w:ascii="Georgia" w:eastAsia="Times New Roman" w:hAnsi="Georgia" w:cs="Helvetica"/>
          <w:sz w:val="18"/>
          <w:szCs w:val="18"/>
          <w:lang w:eastAsia="es-ES"/>
        </w:rPr>
        <w:t xml:space="preserve">director de </w:t>
      </w:r>
      <w:r w:rsidRPr="00FA65AA">
        <w:rPr>
          <w:rFonts w:ascii="Georgia" w:eastAsia="Times New Roman" w:hAnsi="Georgia" w:cs="Helvetica"/>
          <w:i/>
          <w:sz w:val="18"/>
          <w:szCs w:val="18"/>
          <w:lang w:eastAsia="es-ES"/>
        </w:rPr>
        <w:t>Los dueños</w:t>
      </w:r>
      <w:r w:rsidR="00600B15" w:rsidRPr="00FA65AA">
        <w:rPr>
          <w:rFonts w:ascii="Georgia" w:eastAsia="Times New Roman" w:hAnsi="Georgia" w:cs="Helvetica"/>
          <w:sz w:val="18"/>
          <w:szCs w:val="18"/>
          <w:lang w:eastAsia="es-ES"/>
        </w:rPr>
        <w:t>-</w:t>
      </w:r>
      <w:r w:rsidRPr="00FA65AA">
        <w:rPr>
          <w:rFonts w:ascii="Georgia" w:eastAsia="Times New Roman" w:hAnsi="Georgia" w:cs="Helvetica"/>
          <w:sz w:val="18"/>
          <w:szCs w:val="18"/>
          <w:lang w:eastAsia="es-ES"/>
        </w:rPr>
        <w:t xml:space="preserve">junto a Ezequiel </w:t>
      </w:r>
      <w:proofErr w:type="spellStart"/>
      <w:r w:rsidRPr="00FA65AA">
        <w:rPr>
          <w:rFonts w:ascii="Georgia" w:eastAsia="Times New Roman" w:hAnsi="Georgia" w:cs="Helvetica"/>
          <w:sz w:val="18"/>
          <w:szCs w:val="18"/>
          <w:lang w:eastAsia="es-ES"/>
        </w:rPr>
        <w:t>Radusky</w:t>
      </w:r>
      <w:proofErr w:type="spellEnd"/>
      <w:r w:rsidR="00600B15" w:rsidRPr="00FA65AA">
        <w:rPr>
          <w:rFonts w:ascii="Georgia" w:eastAsia="Times New Roman" w:hAnsi="Georgia" w:cs="Helvetica"/>
          <w:sz w:val="18"/>
          <w:szCs w:val="18"/>
          <w:lang w:eastAsia="es-ES"/>
        </w:rPr>
        <w:t xml:space="preserve">-, 2013, </w:t>
      </w:r>
      <w:r w:rsidRPr="00FA65AA">
        <w:rPr>
          <w:rFonts w:ascii="Georgia" w:eastAsia="Times New Roman" w:hAnsi="Georgia" w:cs="Helvetica"/>
          <w:sz w:val="18"/>
          <w:szCs w:val="18"/>
          <w:lang w:eastAsia="es-ES"/>
        </w:rPr>
        <w:t xml:space="preserve">y </w:t>
      </w:r>
      <w:r w:rsidRPr="00FA65AA">
        <w:rPr>
          <w:rFonts w:ascii="Georgia" w:eastAsia="Times New Roman" w:hAnsi="Georgia" w:cs="Helvetica"/>
          <w:i/>
          <w:sz w:val="18"/>
          <w:szCs w:val="18"/>
          <w:lang w:eastAsia="es-ES"/>
        </w:rPr>
        <w:t xml:space="preserve">El </w:t>
      </w:r>
      <w:proofErr w:type="spellStart"/>
      <w:r w:rsidRPr="00FA65AA">
        <w:rPr>
          <w:rFonts w:ascii="Georgia" w:eastAsia="Times New Roman" w:hAnsi="Georgia" w:cs="Helvetica"/>
          <w:i/>
          <w:sz w:val="18"/>
          <w:szCs w:val="18"/>
          <w:lang w:eastAsia="es-ES"/>
        </w:rPr>
        <w:t>motoarrebatador</w:t>
      </w:r>
      <w:proofErr w:type="spellEnd"/>
      <w:r w:rsidR="00600B15" w:rsidRPr="00FA65AA">
        <w:rPr>
          <w:rFonts w:ascii="Georgia" w:eastAsia="Times New Roman" w:hAnsi="Georgia" w:cs="Helvetica"/>
          <w:sz w:val="18"/>
          <w:szCs w:val="18"/>
          <w:lang w:eastAsia="es-ES"/>
        </w:rPr>
        <w:t xml:space="preserve">, 2018, Tucumán, Argentina): </w:t>
      </w:r>
      <w:r w:rsidR="00157677" w:rsidRPr="00FA65AA">
        <w:rPr>
          <w:rFonts w:ascii="Georgia" w:eastAsia="Times New Roman" w:hAnsi="Georgia" w:cs="Helvetica"/>
          <w:sz w:val="18"/>
          <w:szCs w:val="18"/>
          <w:shd w:val="clear" w:color="auto" w:fill="FFFFFF"/>
          <w:lang w:eastAsia="es-ES"/>
        </w:rPr>
        <w:t>“Agustín Toscano y el cine social en Tucumán”</w:t>
      </w:r>
      <w:r w:rsidR="00157677" w:rsidRPr="00FA65AA">
        <w:rPr>
          <w:rFonts w:ascii="Georgia" w:eastAsia="Times New Roman" w:hAnsi="Georgia" w:cs="Helvetica"/>
          <w:sz w:val="18"/>
          <w:szCs w:val="18"/>
          <w:lang w:eastAsia="es-ES"/>
        </w:rPr>
        <w:t xml:space="preserve">. Coordina: Fabián </w:t>
      </w:r>
      <w:proofErr w:type="spellStart"/>
      <w:r w:rsidR="00157677" w:rsidRPr="00FA65AA">
        <w:rPr>
          <w:rFonts w:ascii="Georgia" w:eastAsia="Times New Roman" w:hAnsi="Georgia" w:cs="Helvetica"/>
          <w:sz w:val="18"/>
          <w:szCs w:val="18"/>
          <w:lang w:eastAsia="es-ES"/>
        </w:rPr>
        <w:t>Soberón</w:t>
      </w:r>
      <w:proofErr w:type="spellEnd"/>
    </w:p>
    <w:p w:rsidR="00A37193" w:rsidRPr="00FA65AA" w:rsidRDefault="00A37193" w:rsidP="00BB63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sz w:val="18"/>
          <w:szCs w:val="18"/>
          <w:lang w:eastAsia="es-ES"/>
        </w:rPr>
      </w:pPr>
      <w:r w:rsidRPr="00FA65AA">
        <w:rPr>
          <w:rFonts w:ascii="Georgia" w:eastAsia="Times New Roman" w:hAnsi="Georgia" w:cs="Helvetica"/>
          <w:b/>
          <w:i/>
          <w:color w:val="C45911" w:themeColor="accent2" w:themeShade="BF"/>
          <w:sz w:val="18"/>
          <w:szCs w:val="18"/>
          <w:lang w:eastAsia="es-ES"/>
        </w:rPr>
        <w:t>Lunes 13 de julio 18hs:</w:t>
      </w:r>
      <w:r w:rsidRPr="00FA65AA">
        <w:rPr>
          <w:rFonts w:ascii="Georgia" w:eastAsia="Times New Roman" w:hAnsi="Georgia" w:cs="Helvetica"/>
          <w:b/>
          <w:color w:val="C45911" w:themeColor="accent2" w:themeShade="BF"/>
          <w:sz w:val="18"/>
          <w:szCs w:val="18"/>
          <w:lang w:eastAsia="es-ES"/>
        </w:rPr>
        <w:t> </w:t>
      </w:r>
      <w:r w:rsidRPr="00FA65AA">
        <w:rPr>
          <w:rFonts w:ascii="Georgia" w:eastAsia="Times New Roman" w:hAnsi="Georgia" w:cs="Helvetica"/>
          <w:sz w:val="18"/>
          <w:szCs w:val="18"/>
          <w:lang w:eastAsia="es-ES"/>
        </w:rPr>
        <w:t xml:space="preserve">Laura </w:t>
      </w:r>
      <w:proofErr w:type="spellStart"/>
      <w:r w:rsidRPr="00FA65AA">
        <w:rPr>
          <w:rFonts w:ascii="Georgia" w:eastAsia="Times New Roman" w:hAnsi="Georgia" w:cs="Helvetica"/>
          <w:sz w:val="18"/>
          <w:szCs w:val="18"/>
          <w:lang w:eastAsia="es-ES"/>
        </w:rPr>
        <w:t>Lavatelli</w:t>
      </w:r>
      <w:proofErr w:type="spellEnd"/>
      <w:r w:rsidR="00600B15" w:rsidRPr="00FA65AA">
        <w:rPr>
          <w:rFonts w:ascii="Georgia" w:eastAsia="Times New Roman" w:hAnsi="Georgia" w:cs="Helvetica"/>
          <w:sz w:val="18"/>
          <w:szCs w:val="18"/>
          <w:lang w:eastAsia="es-ES"/>
        </w:rPr>
        <w:t xml:space="preserve"> (</w:t>
      </w:r>
      <w:r w:rsidR="008D0BA1" w:rsidRPr="008D0BA1">
        <w:rPr>
          <w:rFonts w:ascii="Georgia" w:eastAsia="Times New Roman" w:hAnsi="Georgia" w:cs="Helvetica"/>
          <w:sz w:val="18"/>
          <w:szCs w:val="18"/>
          <w:lang w:eastAsia="es-ES"/>
        </w:rPr>
        <w:t>Mag</w:t>
      </w:r>
      <w:r w:rsidR="008D0BA1">
        <w:rPr>
          <w:rFonts w:ascii="Georgia" w:eastAsia="Times New Roman" w:hAnsi="Georgia" w:cs="Helvetica"/>
          <w:sz w:val="18"/>
          <w:szCs w:val="18"/>
          <w:lang w:eastAsia="es-ES"/>
        </w:rPr>
        <w:t xml:space="preserve">íster en Industrias Culturales, </w:t>
      </w:r>
      <w:r w:rsidR="008D0BA1" w:rsidRPr="008D0BA1">
        <w:rPr>
          <w:rFonts w:ascii="Georgia" w:eastAsia="Times New Roman" w:hAnsi="Georgia" w:cs="Helvetica"/>
          <w:sz w:val="18"/>
          <w:szCs w:val="18"/>
          <w:lang w:eastAsia="es-ES"/>
        </w:rPr>
        <w:t>U</w:t>
      </w:r>
      <w:r w:rsidR="008D0BA1">
        <w:rPr>
          <w:rFonts w:ascii="Georgia" w:eastAsia="Times New Roman" w:hAnsi="Georgia" w:cs="Helvetica"/>
          <w:sz w:val="18"/>
          <w:szCs w:val="18"/>
          <w:lang w:eastAsia="es-ES"/>
        </w:rPr>
        <w:t xml:space="preserve">niversidad </w:t>
      </w:r>
      <w:r w:rsidR="008D0BA1" w:rsidRPr="008D0BA1">
        <w:rPr>
          <w:rFonts w:ascii="Georgia" w:eastAsia="Times New Roman" w:hAnsi="Georgia" w:cs="Helvetica"/>
          <w:sz w:val="18"/>
          <w:szCs w:val="18"/>
          <w:lang w:eastAsia="es-ES"/>
        </w:rPr>
        <w:t>N</w:t>
      </w:r>
      <w:r w:rsidR="008D0BA1">
        <w:rPr>
          <w:rFonts w:ascii="Georgia" w:eastAsia="Times New Roman" w:hAnsi="Georgia" w:cs="Helvetica"/>
          <w:sz w:val="18"/>
          <w:szCs w:val="18"/>
          <w:lang w:eastAsia="es-ES"/>
        </w:rPr>
        <w:t xml:space="preserve">acional de Quilmes; </w:t>
      </w:r>
      <w:r w:rsidR="00496CB4" w:rsidRPr="00FA65AA">
        <w:rPr>
          <w:rFonts w:ascii="Georgia" w:hAnsi="Georgia" w:cs="Calibri"/>
          <w:color w:val="000000"/>
          <w:sz w:val="18"/>
          <w:szCs w:val="18"/>
          <w:shd w:val="clear" w:color="auto" w:fill="FFFFFF"/>
        </w:rPr>
        <w:t xml:space="preserve">Residencia Interdisciplinaria en Salud Mental de Paraná, Entre </w:t>
      </w:r>
      <w:r w:rsidR="00600B15" w:rsidRPr="00FA65AA">
        <w:rPr>
          <w:rFonts w:ascii="Georgia" w:eastAsia="Times New Roman" w:hAnsi="Georgia" w:cs="Helvetica"/>
          <w:sz w:val="18"/>
          <w:szCs w:val="18"/>
          <w:lang w:eastAsia="es-ES"/>
        </w:rPr>
        <w:t xml:space="preserve">Ríos, Argentina): </w:t>
      </w:r>
      <w:r w:rsidR="00496CB4" w:rsidRPr="00FA65AA">
        <w:rPr>
          <w:rFonts w:ascii="Georgia" w:eastAsia="Times New Roman" w:hAnsi="Georgia" w:cs="Helvetica"/>
          <w:sz w:val="18"/>
          <w:szCs w:val="18"/>
          <w:lang w:eastAsia="es-ES"/>
        </w:rPr>
        <w:t>“</w:t>
      </w:r>
      <w:r w:rsidR="00496CB4" w:rsidRPr="00FA65AA">
        <w:rPr>
          <w:rFonts w:ascii="Georgia" w:hAnsi="Georgia" w:cs="Calibri"/>
          <w:color w:val="000000"/>
          <w:sz w:val="18"/>
          <w:szCs w:val="18"/>
          <w:shd w:val="clear" w:color="auto" w:fill="FFFFFF"/>
        </w:rPr>
        <w:t>Programa Punto Cine. Una política pública para la exhibición de cine nacional en la provincia de Entre Ríos”. </w:t>
      </w:r>
      <w:r w:rsidRPr="00FA65AA">
        <w:rPr>
          <w:rFonts w:ascii="Georgia" w:eastAsia="Times New Roman" w:hAnsi="Georgia" w:cs="Helvetica"/>
          <w:sz w:val="18"/>
          <w:szCs w:val="18"/>
          <w:lang w:eastAsia="es-ES"/>
        </w:rPr>
        <w:t xml:space="preserve"> Coordina: Alicia </w:t>
      </w:r>
      <w:proofErr w:type="spellStart"/>
      <w:r w:rsidRPr="00FA65AA">
        <w:rPr>
          <w:rFonts w:ascii="Georgia" w:eastAsia="Times New Roman" w:hAnsi="Georgia" w:cs="Helvetica"/>
          <w:sz w:val="18"/>
          <w:szCs w:val="18"/>
          <w:lang w:eastAsia="es-ES"/>
        </w:rPr>
        <w:t>Aisemberg</w:t>
      </w:r>
      <w:proofErr w:type="spellEnd"/>
    </w:p>
    <w:p w:rsidR="00A37193" w:rsidRPr="00FA65AA" w:rsidRDefault="00A37193" w:rsidP="00BB63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color w:val="FF0000"/>
          <w:sz w:val="18"/>
          <w:szCs w:val="18"/>
          <w:lang w:eastAsia="es-ES"/>
        </w:rPr>
      </w:pPr>
    </w:p>
    <w:p w:rsidR="00A37193" w:rsidRPr="00FA65AA" w:rsidRDefault="00A37193" w:rsidP="00B306A5">
      <w:pPr>
        <w:shd w:val="clear" w:color="auto" w:fill="FFFFFF"/>
        <w:jc w:val="both"/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</w:pPr>
      <w:r w:rsidRPr="00FA65AA">
        <w:rPr>
          <w:rFonts w:ascii="Georgia" w:eastAsia="Times New Roman" w:hAnsi="Georgia" w:cs="Helvetica"/>
          <w:b/>
          <w:i/>
          <w:color w:val="C45911" w:themeColor="accent2" w:themeShade="BF"/>
          <w:sz w:val="18"/>
          <w:szCs w:val="18"/>
          <w:lang w:eastAsia="es-ES"/>
        </w:rPr>
        <w:t>Lunes 20 de julio 18hs:</w:t>
      </w:r>
      <w:r w:rsidRPr="00FA65AA">
        <w:rPr>
          <w:rFonts w:ascii="Georgia" w:eastAsia="Times New Roman" w:hAnsi="Georgia" w:cs="Helvetica"/>
          <w:color w:val="000000" w:themeColor="text1"/>
          <w:sz w:val="18"/>
          <w:szCs w:val="18"/>
          <w:shd w:val="clear" w:color="auto" w:fill="FFFFFF"/>
          <w:lang w:eastAsia="es-ES"/>
        </w:rPr>
        <w:t xml:space="preserve">Ariel </w:t>
      </w:r>
      <w:proofErr w:type="spellStart"/>
      <w:r w:rsidRPr="00FA65AA">
        <w:rPr>
          <w:rFonts w:ascii="Georgia" w:eastAsia="Times New Roman" w:hAnsi="Georgia" w:cs="Helvetica"/>
          <w:color w:val="000000" w:themeColor="text1"/>
          <w:sz w:val="18"/>
          <w:szCs w:val="18"/>
          <w:shd w:val="clear" w:color="auto" w:fill="FFFFFF"/>
          <w:lang w:eastAsia="es-ES"/>
        </w:rPr>
        <w:t>Ogando</w:t>
      </w:r>
      <w:proofErr w:type="spellEnd"/>
      <w:r w:rsidR="00600B15" w:rsidRPr="00FA65AA">
        <w:rPr>
          <w:rFonts w:ascii="Georgia" w:eastAsia="Times New Roman" w:hAnsi="Georgia" w:cs="Helvetica"/>
          <w:color w:val="000000" w:themeColor="text1"/>
          <w:sz w:val="18"/>
          <w:szCs w:val="18"/>
          <w:shd w:val="clear" w:color="auto" w:fill="FFFFFF"/>
          <w:lang w:eastAsia="es-ES"/>
        </w:rPr>
        <w:t xml:space="preserve"> (</w:t>
      </w:r>
      <w:r w:rsidR="00B306A5" w:rsidRPr="00FA65AA">
        <w:rPr>
          <w:rFonts w:ascii="Georgia" w:eastAsia="Times New Roman" w:hAnsi="Georgia" w:cs="Helvetica"/>
          <w:color w:val="000000" w:themeColor="text1"/>
          <w:sz w:val="18"/>
          <w:szCs w:val="18"/>
          <w:shd w:val="clear" w:color="auto" w:fill="FFFFFF"/>
          <w:lang w:eastAsia="es-ES"/>
        </w:rPr>
        <w:t>G</w:t>
      </w:r>
      <w:r w:rsidR="00600B15" w:rsidRPr="00FA65AA">
        <w:rPr>
          <w:rFonts w:ascii="Georgia" w:eastAsia="Times New Roman" w:hAnsi="Georgia" w:cs="Helvetica"/>
          <w:color w:val="000000" w:themeColor="text1"/>
          <w:sz w:val="18"/>
          <w:szCs w:val="18"/>
          <w:shd w:val="clear" w:color="auto" w:fill="FFFFFF"/>
          <w:lang w:eastAsia="es-ES"/>
        </w:rPr>
        <w:t xml:space="preserve">rupo </w:t>
      </w:r>
      <w:proofErr w:type="spellStart"/>
      <w:r w:rsidR="00600B15" w:rsidRPr="00FA65AA">
        <w:rPr>
          <w:rFonts w:ascii="Georgia" w:eastAsia="Times New Roman" w:hAnsi="Georgia" w:cs="Helvetica"/>
          <w:color w:val="000000" w:themeColor="text1"/>
          <w:sz w:val="18"/>
          <w:szCs w:val="18"/>
          <w:shd w:val="clear" w:color="auto" w:fill="FFFFFF"/>
          <w:lang w:eastAsia="es-ES"/>
        </w:rPr>
        <w:t>Wayruro</w:t>
      </w:r>
      <w:proofErr w:type="spellEnd"/>
      <w:r w:rsidR="00600B15" w:rsidRPr="00FA65AA">
        <w:rPr>
          <w:rFonts w:ascii="Georgia" w:eastAsia="Times New Roman" w:hAnsi="Georgia" w:cs="Helvetica"/>
          <w:color w:val="000000" w:themeColor="text1"/>
          <w:sz w:val="18"/>
          <w:szCs w:val="18"/>
          <w:shd w:val="clear" w:color="auto" w:fill="FFFFFF"/>
          <w:lang w:eastAsia="es-ES"/>
        </w:rPr>
        <w:t xml:space="preserve">, </w:t>
      </w:r>
      <w:r w:rsidR="00B306A5" w:rsidRPr="00FA65AA">
        <w:rPr>
          <w:rFonts w:ascii="Georgia" w:eastAsia="Times New Roman" w:hAnsi="Georgia" w:cs="Helvetica"/>
          <w:color w:val="000000" w:themeColor="text1"/>
          <w:sz w:val="18"/>
          <w:szCs w:val="18"/>
          <w:shd w:val="clear" w:color="auto" w:fill="FFFFFF"/>
          <w:lang w:eastAsia="es-ES"/>
        </w:rPr>
        <w:t xml:space="preserve">Universidad Nacional de Jujuy, Argentina): </w:t>
      </w:r>
      <w:r w:rsidR="00B306A5" w:rsidRPr="00FA65AA">
        <w:rPr>
          <w:rFonts w:ascii="Georgia" w:eastAsia="Times New Roman" w:hAnsi="Georgia" w:cs="Arial"/>
          <w:color w:val="000000" w:themeColor="text1"/>
          <w:sz w:val="18"/>
          <w:szCs w:val="18"/>
          <w:lang w:eastAsia="es-ES"/>
        </w:rPr>
        <w:t xml:space="preserve">“El grupo </w:t>
      </w:r>
      <w:proofErr w:type="spellStart"/>
      <w:r w:rsidR="00B306A5" w:rsidRPr="00FA65AA">
        <w:rPr>
          <w:rFonts w:ascii="Georgia" w:eastAsia="Times New Roman" w:hAnsi="Georgia" w:cs="Arial"/>
          <w:color w:val="000000" w:themeColor="text1"/>
          <w:sz w:val="18"/>
          <w:szCs w:val="18"/>
          <w:lang w:eastAsia="es-ES"/>
        </w:rPr>
        <w:t>Wayruro</w:t>
      </w:r>
      <w:proofErr w:type="spellEnd"/>
      <w:r w:rsidR="00B306A5" w:rsidRPr="00FA65AA">
        <w:rPr>
          <w:rFonts w:ascii="Georgia" w:eastAsia="Times New Roman" w:hAnsi="Georgia" w:cs="Arial"/>
          <w:color w:val="000000" w:themeColor="text1"/>
          <w:sz w:val="18"/>
          <w:szCs w:val="18"/>
          <w:lang w:eastAsia="es-ES"/>
        </w:rPr>
        <w:t xml:space="preserve">: historia del documental social y comunitario en la provincia de Jujuy”. </w:t>
      </w:r>
      <w:r w:rsidRPr="00FA65AA">
        <w:rPr>
          <w:rFonts w:ascii="Georgia" w:eastAsia="Times New Roman" w:hAnsi="Georgia" w:cs="Helvetica"/>
          <w:color w:val="000000" w:themeColor="text1"/>
          <w:sz w:val="18"/>
          <w:szCs w:val="18"/>
          <w:shd w:val="clear" w:color="auto" w:fill="FFFFFF"/>
          <w:lang w:eastAsia="es-ES"/>
        </w:rPr>
        <w:t xml:space="preserve">Coordina: Jorge Sala </w:t>
      </w:r>
    </w:p>
    <w:p w:rsidR="00190477" w:rsidRPr="00FA65AA" w:rsidRDefault="00A37193" w:rsidP="00BB63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sz w:val="18"/>
          <w:szCs w:val="18"/>
          <w:lang w:eastAsia="es-ES"/>
        </w:rPr>
      </w:pPr>
      <w:r w:rsidRPr="00FA65AA">
        <w:rPr>
          <w:rFonts w:ascii="Georgia" w:eastAsia="Times New Roman" w:hAnsi="Georgia" w:cs="Helvetica"/>
          <w:b/>
          <w:i/>
          <w:color w:val="C45911" w:themeColor="accent2" w:themeShade="BF"/>
          <w:sz w:val="18"/>
          <w:szCs w:val="18"/>
          <w:lang w:eastAsia="es-ES"/>
        </w:rPr>
        <w:t>Lunes 27 de julio 18hs:</w:t>
      </w:r>
      <w:r w:rsidR="008D0BA1">
        <w:rPr>
          <w:rFonts w:ascii="Georgia" w:hAnsi="Georgia"/>
          <w:color w:val="000000"/>
          <w:sz w:val="18"/>
          <w:szCs w:val="18"/>
          <w:shd w:val="clear" w:color="auto" w:fill="FFFFFF"/>
        </w:rPr>
        <w:t xml:space="preserve">Carla </w:t>
      </w:r>
      <w:proofErr w:type="spellStart"/>
      <w:r w:rsidR="008D0BA1">
        <w:rPr>
          <w:rFonts w:ascii="Georgia" w:hAnsi="Georgia"/>
          <w:color w:val="000000"/>
          <w:sz w:val="18"/>
          <w:szCs w:val="18"/>
          <w:shd w:val="clear" w:color="auto" w:fill="FFFFFF"/>
        </w:rPr>
        <w:t>Gros</w:t>
      </w:r>
      <w:r w:rsidR="00190477" w:rsidRPr="00FA65AA">
        <w:rPr>
          <w:rFonts w:ascii="Georgia" w:hAnsi="Georgia"/>
          <w:color w:val="000000"/>
          <w:sz w:val="18"/>
          <w:szCs w:val="18"/>
          <w:shd w:val="clear" w:color="auto" w:fill="FFFFFF"/>
        </w:rPr>
        <w:t>man</w:t>
      </w:r>
      <w:proofErr w:type="spellEnd"/>
      <w:r w:rsidR="00A76799" w:rsidRPr="00FA65AA">
        <w:rPr>
          <w:rFonts w:ascii="Georgia" w:hAnsi="Georgia"/>
          <w:color w:val="000000"/>
          <w:sz w:val="18"/>
          <w:szCs w:val="18"/>
          <w:shd w:val="clear" w:color="auto" w:fill="FFFFFF"/>
        </w:rPr>
        <w:t> (CONICET</w:t>
      </w:r>
      <w:r w:rsidR="00600B15" w:rsidRPr="00FA65AA">
        <w:rPr>
          <w:rFonts w:ascii="Georgia" w:hAnsi="Georgia"/>
          <w:color w:val="000000"/>
          <w:sz w:val="18"/>
          <w:szCs w:val="18"/>
          <w:shd w:val="clear" w:color="auto" w:fill="FFFFFF"/>
        </w:rPr>
        <w:t xml:space="preserve"> /</w:t>
      </w:r>
      <w:r w:rsidR="00A76799" w:rsidRPr="00FA65AA">
        <w:rPr>
          <w:rFonts w:ascii="Georgia" w:hAnsi="Georgia"/>
          <w:color w:val="000000"/>
          <w:sz w:val="18"/>
          <w:szCs w:val="18"/>
          <w:shd w:val="clear" w:color="auto" w:fill="FFFFFF"/>
        </w:rPr>
        <w:t xml:space="preserve"> Universidad Nacional de San Juan</w:t>
      </w:r>
      <w:r w:rsidR="00600B15" w:rsidRPr="00FA65AA">
        <w:rPr>
          <w:rFonts w:ascii="Georgia" w:hAnsi="Georgia"/>
          <w:color w:val="000000"/>
          <w:sz w:val="18"/>
          <w:szCs w:val="18"/>
          <w:shd w:val="clear" w:color="auto" w:fill="FFFFFF"/>
        </w:rPr>
        <w:t>, Argentina</w:t>
      </w:r>
      <w:r w:rsidR="00A76799" w:rsidRPr="00FA65AA">
        <w:rPr>
          <w:rFonts w:ascii="Georgia" w:hAnsi="Georgia"/>
          <w:color w:val="000000"/>
          <w:sz w:val="18"/>
          <w:szCs w:val="18"/>
          <w:shd w:val="clear" w:color="auto" w:fill="FFFFFF"/>
        </w:rPr>
        <w:t>)</w:t>
      </w:r>
      <w:r w:rsidR="00190477" w:rsidRPr="00FA65AA">
        <w:rPr>
          <w:rFonts w:ascii="Georgia" w:hAnsi="Georgia"/>
          <w:color w:val="000000"/>
          <w:sz w:val="18"/>
          <w:szCs w:val="18"/>
          <w:shd w:val="clear" w:color="auto" w:fill="FFFFFF"/>
        </w:rPr>
        <w:t>: “</w:t>
      </w:r>
      <w:r w:rsidR="00190477" w:rsidRPr="00FA65AA">
        <w:rPr>
          <w:rFonts w:ascii="Georgia" w:hAnsi="Georgia" w:cs="Segoe UI"/>
          <w:bCs/>
          <w:sz w:val="18"/>
          <w:szCs w:val="18"/>
          <w:shd w:val="clear" w:color="auto" w:fill="FFFFFF"/>
        </w:rPr>
        <w:t xml:space="preserve">Taller exprés de cine con vecinos, cine y educación, </w:t>
      </w:r>
      <w:proofErr w:type="spellStart"/>
      <w:r w:rsidR="00190477" w:rsidRPr="00FA65AA">
        <w:rPr>
          <w:rFonts w:ascii="Georgia" w:hAnsi="Georgia" w:cs="Segoe UI"/>
          <w:bCs/>
          <w:sz w:val="18"/>
          <w:szCs w:val="18"/>
          <w:shd w:val="clear" w:color="auto" w:fill="FFFFFF"/>
        </w:rPr>
        <w:t>colonialidad</w:t>
      </w:r>
      <w:proofErr w:type="spellEnd"/>
      <w:r w:rsidR="00190477" w:rsidRPr="00FA65AA">
        <w:rPr>
          <w:rFonts w:ascii="Georgia" w:hAnsi="Georgia" w:cs="Segoe UI"/>
          <w:bCs/>
          <w:sz w:val="18"/>
          <w:szCs w:val="18"/>
          <w:shd w:val="clear" w:color="auto" w:fill="FFFFFF"/>
        </w:rPr>
        <w:t xml:space="preserve"> del ser, </w:t>
      </w:r>
      <w:proofErr w:type="spellStart"/>
      <w:r w:rsidR="00190477" w:rsidRPr="00FA65AA">
        <w:rPr>
          <w:rFonts w:ascii="Georgia" w:hAnsi="Georgia" w:cs="Segoe UI"/>
          <w:bCs/>
          <w:sz w:val="18"/>
          <w:szCs w:val="18"/>
          <w:shd w:val="clear" w:color="auto" w:fill="FFFFFF"/>
        </w:rPr>
        <w:t>colonialidad</w:t>
      </w:r>
      <w:proofErr w:type="spellEnd"/>
      <w:r w:rsidR="00190477" w:rsidRPr="00FA65AA">
        <w:rPr>
          <w:rFonts w:ascii="Georgia" w:hAnsi="Georgia" w:cs="Segoe UI"/>
          <w:bCs/>
          <w:sz w:val="18"/>
          <w:szCs w:val="18"/>
          <w:shd w:val="clear" w:color="auto" w:fill="FFFFFF"/>
        </w:rPr>
        <w:t xml:space="preserve"> del saber, interculturalidad”. Coordina: Jimena </w:t>
      </w:r>
      <w:proofErr w:type="spellStart"/>
      <w:r w:rsidR="00190477" w:rsidRPr="00FA65AA">
        <w:rPr>
          <w:rFonts w:ascii="Georgia" w:hAnsi="Georgia" w:cs="Segoe UI"/>
          <w:bCs/>
          <w:sz w:val="18"/>
          <w:szCs w:val="18"/>
          <w:shd w:val="clear" w:color="auto" w:fill="FFFFFF"/>
        </w:rPr>
        <w:t>Trombetta</w:t>
      </w:r>
      <w:proofErr w:type="spellEnd"/>
    </w:p>
    <w:p w:rsidR="00A37193" w:rsidRPr="00FA65AA" w:rsidRDefault="00A37193" w:rsidP="00BB63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sz w:val="18"/>
          <w:szCs w:val="18"/>
          <w:lang w:eastAsia="es-ES"/>
        </w:rPr>
      </w:pPr>
    </w:p>
    <w:p w:rsidR="00A37193" w:rsidRPr="00FA65AA" w:rsidRDefault="00A37193" w:rsidP="00BB63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sz w:val="18"/>
          <w:szCs w:val="18"/>
          <w:lang w:eastAsia="es-ES"/>
        </w:rPr>
      </w:pPr>
      <w:r w:rsidRPr="00FA65AA">
        <w:rPr>
          <w:rFonts w:ascii="Georgia" w:eastAsia="Times New Roman" w:hAnsi="Georgia" w:cs="Helvetica"/>
          <w:b/>
          <w:i/>
          <w:color w:val="C45911" w:themeColor="accent2" w:themeShade="BF"/>
          <w:sz w:val="18"/>
          <w:szCs w:val="18"/>
          <w:lang w:eastAsia="es-ES"/>
        </w:rPr>
        <w:t>Lunes 3 de agosto 18hs:</w:t>
      </w:r>
      <w:r w:rsidR="00600B15" w:rsidRPr="00FA65AA">
        <w:rPr>
          <w:rFonts w:ascii="Georgia" w:eastAsia="Times New Roman" w:hAnsi="Georgia" w:cs="Helvetica"/>
          <w:sz w:val="18"/>
          <w:szCs w:val="18"/>
          <w:lang w:eastAsia="es-ES"/>
        </w:rPr>
        <w:t>Emilio Bustamante (</w:t>
      </w:r>
      <w:r w:rsidR="00121DB0">
        <w:rPr>
          <w:rFonts w:ascii="Georgia" w:eastAsia="Times New Roman" w:hAnsi="Georgia" w:cs="Helvetica"/>
          <w:sz w:val="18"/>
          <w:szCs w:val="18"/>
          <w:lang w:eastAsia="es-ES"/>
        </w:rPr>
        <w:t>Pontificia Universidad Católica del Perú, Lima, P</w:t>
      </w:r>
      <w:r w:rsidR="00600B15" w:rsidRPr="00FA65AA">
        <w:rPr>
          <w:rFonts w:ascii="Georgia" w:eastAsia="Times New Roman" w:hAnsi="Georgia" w:cs="Helvetica"/>
          <w:sz w:val="18"/>
          <w:szCs w:val="18"/>
          <w:lang w:eastAsia="es-ES"/>
        </w:rPr>
        <w:t xml:space="preserve">erú): </w:t>
      </w:r>
      <w:r w:rsidR="00FA65AA" w:rsidRPr="00FA65AA">
        <w:rPr>
          <w:rFonts w:ascii="Georgia" w:eastAsia="Times New Roman" w:hAnsi="Georgia" w:cs="Helvetica"/>
          <w:sz w:val="18"/>
          <w:szCs w:val="18"/>
          <w:lang w:eastAsia="es-ES"/>
        </w:rPr>
        <w:t>“</w:t>
      </w:r>
      <w:r w:rsidR="00C552EB">
        <w:rPr>
          <w:rFonts w:ascii="Georgia" w:eastAsia="Times New Roman" w:hAnsi="Georgia" w:cs="Helvetica"/>
          <w:sz w:val="18"/>
          <w:szCs w:val="18"/>
          <w:lang w:eastAsia="es-ES"/>
        </w:rPr>
        <w:t>Múltiples m</w:t>
      </w:r>
      <w:r w:rsidR="00FA65AA" w:rsidRPr="00FA65AA">
        <w:rPr>
          <w:rFonts w:ascii="Georgia" w:hAnsi="Georgia" w:cs="Calibri"/>
          <w:sz w:val="18"/>
          <w:szCs w:val="18"/>
          <w:shd w:val="clear" w:color="auto" w:fill="FFFFFF"/>
        </w:rPr>
        <w:t>iradas</w:t>
      </w:r>
      <w:r w:rsidR="00C552EB">
        <w:rPr>
          <w:rFonts w:ascii="Georgia" w:hAnsi="Georgia" w:cs="Calibri"/>
          <w:sz w:val="18"/>
          <w:szCs w:val="18"/>
          <w:shd w:val="clear" w:color="auto" w:fill="FFFFFF"/>
        </w:rPr>
        <w:t xml:space="preserve">: </w:t>
      </w:r>
      <w:bookmarkStart w:id="0" w:name="_GoBack"/>
      <w:bookmarkEnd w:id="0"/>
      <w:r w:rsidR="00FA65AA" w:rsidRPr="00FA65AA">
        <w:rPr>
          <w:rFonts w:ascii="Georgia" w:hAnsi="Georgia" w:cs="Calibri"/>
          <w:sz w:val="18"/>
          <w:szCs w:val="18"/>
          <w:shd w:val="clear" w:color="auto" w:fill="FFFFFF"/>
        </w:rPr>
        <w:t xml:space="preserve">el cine regional peruano”. </w:t>
      </w:r>
      <w:r w:rsidR="00600B15" w:rsidRPr="00FA65AA">
        <w:rPr>
          <w:rFonts w:ascii="Georgia" w:eastAsia="Times New Roman" w:hAnsi="Georgia" w:cs="Helvetica"/>
          <w:sz w:val="18"/>
          <w:szCs w:val="18"/>
          <w:lang w:eastAsia="es-ES"/>
        </w:rPr>
        <w:t>Coordina Silvana Flores</w:t>
      </w:r>
    </w:p>
    <w:p w:rsidR="00FA77F8" w:rsidRPr="00FA65AA" w:rsidRDefault="00FA77F8" w:rsidP="00BB630D">
      <w:pPr>
        <w:spacing w:after="0" w:line="240" w:lineRule="auto"/>
        <w:jc w:val="both"/>
        <w:rPr>
          <w:rFonts w:ascii="Georgia" w:hAnsi="Georgia" w:cs="Times New Roman"/>
          <w:sz w:val="18"/>
          <w:szCs w:val="18"/>
        </w:rPr>
      </w:pPr>
    </w:p>
    <w:p w:rsidR="00FA77F8" w:rsidRPr="00FA65AA" w:rsidRDefault="00B55187" w:rsidP="00FA65AA">
      <w:pPr>
        <w:spacing w:after="0" w:line="240" w:lineRule="auto"/>
        <w:jc w:val="right"/>
        <w:rPr>
          <w:rFonts w:ascii="Georgia" w:hAnsi="Georgia" w:cs="Times New Roman"/>
          <w:color w:val="C45911" w:themeColor="accent2" w:themeShade="BF"/>
          <w:sz w:val="18"/>
          <w:szCs w:val="18"/>
          <w:lang w:val="es-AR"/>
        </w:rPr>
      </w:pPr>
      <w:r w:rsidRPr="00FA65AA">
        <w:rPr>
          <w:rFonts w:ascii="Georgia" w:hAnsi="Georgia" w:cs="Times New Roman"/>
          <w:color w:val="C45911" w:themeColor="accent2" w:themeShade="BF"/>
          <w:sz w:val="18"/>
          <w:szCs w:val="18"/>
          <w:lang w:val="es-AR"/>
        </w:rPr>
        <w:t xml:space="preserve">El ciclo se realiza en el marco del </w:t>
      </w:r>
      <w:r w:rsidR="00FA77F8" w:rsidRPr="00FA65AA">
        <w:rPr>
          <w:rFonts w:ascii="Georgia" w:hAnsi="Georgia" w:cs="Times New Roman"/>
          <w:color w:val="C45911" w:themeColor="accent2" w:themeShade="BF"/>
          <w:sz w:val="18"/>
          <w:szCs w:val="18"/>
          <w:lang w:val="es-AR"/>
        </w:rPr>
        <w:t xml:space="preserve">proyecto de </w:t>
      </w:r>
      <w:proofErr w:type="spellStart"/>
      <w:r w:rsidR="00FA77F8" w:rsidRPr="00FA65AA">
        <w:rPr>
          <w:rFonts w:ascii="Georgia" w:hAnsi="Georgia" w:cs="Times New Roman"/>
          <w:color w:val="C45911" w:themeColor="accent2" w:themeShade="BF"/>
          <w:sz w:val="18"/>
          <w:szCs w:val="18"/>
          <w:lang w:val="es-AR"/>
        </w:rPr>
        <w:t>investigación</w:t>
      </w:r>
      <w:r w:rsidR="00FA77F8" w:rsidRPr="00FA65AA">
        <w:rPr>
          <w:rFonts w:ascii="Georgia" w:hAnsi="Georgia" w:cs="Times New Roman"/>
          <w:b/>
          <w:color w:val="C45911" w:themeColor="accent2" w:themeShade="BF"/>
          <w:sz w:val="18"/>
          <w:szCs w:val="18"/>
          <w:lang w:val="es-AR"/>
        </w:rPr>
        <w:t>“Cartografía</w:t>
      </w:r>
      <w:proofErr w:type="spellEnd"/>
      <w:r w:rsidR="00FA77F8" w:rsidRPr="00FA65AA">
        <w:rPr>
          <w:rFonts w:ascii="Georgia" w:hAnsi="Georgia" w:cs="Times New Roman"/>
          <w:b/>
          <w:color w:val="C45911" w:themeColor="accent2" w:themeShade="BF"/>
          <w:sz w:val="18"/>
          <w:szCs w:val="18"/>
          <w:lang w:val="es-AR"/>
        </w:rPr>
        <w:t xml:space="preserve"> y estudio histórico de los procesos cinematográficos en Argentina”</w:t>
      </w:r>
      <w:r w:rsidR="00FA77F8" w:rsidRPr="00FA65AA">
        <w:rPr>
          <w:rFonts w:ascii="Georgia" w:hAnsi="Georgia" w:cs="Times New Roman"/>
          <w:color w:val="C45911" w:themeColor="accent2" w:themeShade="BF"/>
          <w:sz w:val="18"/>
          <w:szCs w:val="18"/>
          <w:lang w:val="es-AR"/>
        </w:rPr>
        <w:t xml:space="preserve">, financiado por la Secretaría de Ciencia y Técnica de la Universidad de Buenos Aires y la Agencia Nacional de Promoción Científica y Tecnológica. </w:t>
      </w:r>
    </w:p>
    <w:sectPr w:rsidR="00FA77F8" w:rsidRPr="00FA65AA" w:rsidSect="0019047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proofState w:spelling="clean"/>
  <w:defaultTabStop w:val="708"/>
  <w:hyphenationZone w:val="425"/>
  <w:characterSpacingControl w:val="doNotCompress"/>
  <w:compat/>
  <w:rsids>
    <w:rsidRoot w:val="00B817B7"/>
    <w:rsid w:val="00121DB0"/>
    <w:rsid w:val="00157677"/>
    <w:rsid w:val="00190477"/>
    <w:rsid w:val="00284BF7"/>
    <w:rsid w:val="00496CB4"/>
    <w:rsid w:val="005E79B1"/>
    <w:rsid w:val="00600B15"/>
    <w:rsid w:val="0068114E"/>
    <w:rsid w:val="008D0BA1"/>
    <w:rsid w:val="00952DA2"/>
    <w:rsid w:val="00A044F2"/>
    <w:rsid w:val="00A37193"/>
    <w:rsid w:val="00A76799"/>
    <w:rsid w:val="00AA139C"/>
    <w:rsid w:val="00AA7068"/>
    <w:rsid w:val="00B306A5"/>
    <w:rsid w:val="00B55187"/>
    <w:rsid w:val="00B817B7"/>
    <w:rsid w:val="00BB630D"/>
    <w:rsid w:val="00BD5BD8"/>
    <w:rsid w:val="00C552EB"/>
    <w:rsid w:val="00DF57CC"/>
    <w:rsid w:val="00FA65AA"/>
    <w:rsid w:val="00FA77F8"/>
    <w:rsid w:val="00FB4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9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5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D5B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BD5BD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9"/>
    <w:rsid w:val="00BD5B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Delfina</cp:lastModifiedBy>
  <cp:revision>3</cp:revision>
  <dcterms:created xsi:type="dcterms:W3CDTF">2020-06-13T01:07:00Z</dcterms:created>
  <dcterms:modified xsi:type="dcterms:W3CDTF">2020-06-13T01:15:00Z</dcterms:modified>
</cp:coreProperties>
</file>